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sz w:val="36"/>
          <w:szCs w:val="36"/>
        </w:rPr>
        <w:t xml:space="preserve">SERVICES AGREEMENT (ILLUSTRATIVE TEMPLATE)</w:t>
      </w:r>
    </w:p>
    <w:p>
      <w:r>
        <w:rPr>
          <w:i/>
          <w:iCs/>
        </w:rPr>
        <w:t xml:space="preserve">This document is a general illustration of how a simple services agreement can be organised. It is not legal advice and may not be suitable for your situation or jurisdiction. Have a qualified lawyer review any agreement before you rely on it.</w:t>
      </w:r>
    </w:p>
    <w:p>
      <w:r>
        <w:t xml:space="preserve">This Agreement is made on [Date] between [Service Provider Name] (the "Provider") and [Client Name] (the "Client").</w:t>
      </w:r>
    </w:p>
    <w:p>
      <w:pPr>
        <w:pStyle w:val="Heading3"/>
        <w:spacing w:after="120" w:before="240"/>
      </w:pPr>
      <w:r>
        <w:t xml:space="preserve">1. Services</w:t>
      </w:r>
    </w:p>
    <w:p>
      <w:r>
        <w:t xml:space="preserve">The Provider will perform the following services: [describe the services, deliverables and any standards or milestones].</w:t>
      </w:r>
    </w:p>
    <w:p>
      <w:pPr>
        <w:pStyle w:val="Heading3"/>
        <w:spacing w:after="120" w:before="240"/>
      </w:pPr>
      <w:r>
        <w:t xml:space="preserve">2. Fees and payment</w:t>
      </w:r>
    </w:p>
    <w:p>
      <w:r>
        <w:t xml:space="preserve">The Client will pay the Provider [amount or rate] [per hour / per project]. Invoices are payable within [number] days of receipt. [State any deposit, late fees or expenses.]</w:t>
      </w:r>
    </w:p>
    <w:p>
      <w:pPr>
        <w:pStyle w:val="Heading3"/>
        <w:spacing w:after="120" w:before="240"/>
      </w:pPr>
      <w:r>
        <w:t xml:space="preserve">3. Term</w:t>
      </w:r>
    </w:p>
    <w:p>
      <w:r>
        <w:t xml:space="preserve">This Agreement begins on [start date] and continues until [end date or completion of services], unless ended earlier under section 6.</w:t>
      </w:r>
    </w:p>
    <w:p>
      <w:pPr>
        <w:pStyle w:val="Heading3"/>
        <w:spacing w:after="120" w:before="240"/>
      </w:pPr>
      <w:r>
        <w:t xml:space="preserve">4. Ownership of work</w:t>
      </w:r>
    </w:p>
    <w:p>
      <w:r>
        <w:t xml:space="preserve">[State who owns the finished work and any materials created, and when ownership transfers, for example on full payment.]</w:t>
      </w:r>
    </w:p>
    <w:p>
      <w:pPr>
        <w:pStyle w:val="Heading3"/>
        <w:spacing w:after="120" w:before="240"/>
      </w:pPr>
      <w:r>
        <w:t xml:space="preserve">5. Confidentiality</w:t>
      </w:r>
    </w:p>
    <w:p>
      <w:r>
        <w:t xml:space="preserve">Each party will keep the other's confidential information private and use it only for this Agreement, except where disclosure is required by law.</w:t>
      </w:r>
    </w:p>
    <w:p>
      <w:pPr>
        <w:pStyle w:val="Heading3"/>
        <w:spacing w:after="120" w:before="240"/>
      </w:pPr>
      <w:r>
        <w:t xml:space="preserve">6. Ending the Agreement</w:t>
      </w:r>
    </w:p>
    <w:p>
      <w:r>
        <w:t xml:space="preserve">Either party may end this Agreement by giving [number] days' written notice. The Client will pay for services performed up to the end date.</w:t>
      </w:r>
    </w:p>
    <w:p>
      <w:pPr>
        <w:pStyle w:val="Heading3"/>
        <w:spacing w:after="120" w:before="240"/>
      </w:pPr>
      <w:r>
        <w:t xml:space="preserve">7. Liability</w:t>
      </w:r>
    </w:p>
    <w:p>
      <w:r>
        <w:t xml:space="preserve">[State any limits on liability. This section especially should be reviewed by a lawyer.]</w:t>
      </w:r>
    </w:p>
    <w:p>
      <w:pPr>
        <w:pStyle w:val="Heading3"/>
        <w:spacing w:after="120" w:before="240"/>
      </w:pPr>
      <w:r>
        <w:t xml:space="preserve">8. Governing law</w:t>
      </w:r>
    </w:p>
    <w:p>
      <w:r>
        <w:t xml:space="preserve">This Agreement is governed by the laws of [province, state or country].</w:t>
      </w:r>
    </w:p>
    <w:p>
      <w:pPr>
        <w:pStyle w:val="Heading3"/>
        <w:spacing w:after="120" w:before="240"/>
      </w:pPr>
      <w:r>
        <w:t xml:space="preserve">9. Entire agreement</w:t>
      </w:r>
    </w:p>
    <w:p>
      <w:r>
        <w:t xml:space="preserve">This is the entire agreement between the parties. Changes must be in writing and signed by both parties.</w:t>
      </w:r>
    </w:p>
    <w:p>
      <w: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tblHeader/>
        </w:trPr>
        <w:tc>
          <w:tcPr>
            <w:shd w:fill="F2F2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Provider</w:t>
            </w:r>
          </w:p>
        </w:tc>
        <w:tc>
          <w:tcPr>
            <w:shd w:fill="F2F2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Client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Signature: ________________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Signature: ________________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Name: [Name]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Name: [Name]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Date: [Date]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Date: [Date]</w:t>
            </w:r>
          </w:p>
        </w:tc>
      </w:tr>
    </w:tbl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  <w:lvl w:ilvl="1" w:tentative="1">
      <w:start w:val="1"/>
      <w:numFmt w:val="bullet"/>
      <w:lvlText w:val="◦"/>
      <w:lvlJc w:val="left"/>
      <w:pPr>
        <w:ind w:left="1440" w:hanging="360"/>
      </w:pPr>
    </w:lvl>
    <w:lvl w:ilvl="2" w:tentative="1">
      <w:start w:val="1"/>
      <w:numFmt w:val="bullet"/>
      <w:lvlText w:val="▪"/>
      <w:lvlJc w:val="left"/>
      <w:pPr>
        <w:ind w:left="2160" w:hanging="360"/>
      </w:pPr>
    </w:lvl>
    <w:lvl w:ilvl="3" w:tentative="1">
      <w:start w:val="1"/>
      <w:numFmt w:val="bullet"/>
      <w:lvlText w:val="•"/>
      <w:lvlJc w:val="left"/>
      <w:pPr>
        <w:ind w:left="2880" w:hanging="360"/>
      </w:pPr>
    </w:lvl>
    <w:lvl w:ilvl="4" w:tentative="1">
      <w:start w:val="1"/>
      <w:numFmt w:val="bullet"/>
      <w:lvlText w:val="◦"/>
      <w:lvlJc w:val="left"/>
      <w:pPr>
        <w:ind w:left="3600" w:hanging="360"/>
      </w:pPr>
    </w:lvl>
    <w:lvl w:ilvl="5" w:tentative="1">
      <w:start w:val="1"/>
      <w:numFmt w:val="bullet"/>
      <w:lvlText w:val="▪"/>
      <w:lvlJc w:val="left"/>
      <w:pPr>
        <w:ind w:left="4320" w:hanging="360"/>
      </w:pPr>
    </w:lvl>
    <w:lvl w:ilvl="6" w:tentative="1">
      <w:start w:val="1"/>
      <w:numFmt w:val="bullet"/>
      <w:lvlText w:val="•"/>
      <w:lvlJc w:val="left"/>
      <w:pPr>
        <w:ind w:left="5040" w:hanging="360"/>
      </w:pPr>
    </w:lvl>
    <w:lvl w:ilvl="7" w:tentative="1">
      <w:start w:val="1"/>
      <w:numFmt w:val="bullet"/>
      <w:lvlText w:val="◦"/>
      <w:lvlJc w:val="left"/>
      <w:pPr>
        <w:ind w:left="5760" w:hanging="360"/>
      </w:pPr>
    </w:lvl>
    <w:lvl w:ilvl="8" w:tentative="1">
      <w:start w:val="1"/>
      <w:numFmt w:val="bullet"/>
      <w:lvlText w:val="▪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Services agreement</dc:title>
  <dc:creator>WorkFlo</dc:creator>
  <cp:lastModifiedBy>Un-named</cp:lastModifiedBy>
  <cp:revision>1</cp:revision>
  <dcterms:created xsi:type="dcterms:W3CDTF">2026-10-14T15:48:22.292Z</dcterms:created>
  <dcterms:modified xsi:type="dcterms:W3CDTF">2026-10-14T15:48:22.292Z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